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3A306A" w:rsidRDefault="003A306A" w:rsidP="003A306A">
      <w:pPr>
        <w:jc w:val="center"/>
      </w:pPr>
    </w:p>
    <w:p w:rsidR="003A306A" w:rsidRPr="000F34A4" w:rsidRDefault="00B039F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Отчет</w:t>
      </w:r>
      <w:r w:rsidR="003A306A"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№ 01-</w:t>
      </w:r>
      <w:r w:rsidR="00044EE9"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10</w:t>
      </w:r>
      <w:r w:rsidR="006B2D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9</w:t>
      </w:r>
      <w:r w:rsidR="003A306A" w:rsidRPr="00044EE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 w:rsidR="008779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11</w:t>
      </w:r>
    </w:p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F34A4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контрольного мероприятия «</w:t>
      </w:r>
      <w:r w:rsidR="00537B2B" w:rsidRPr="000F34A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Проверка</w:t>
      </w:r>
      <w:r w:rsidR="00537B2B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051E01">
        <w:rPr>
          <w:rFonts w:ascii="Times New Roman" w:eastAsia="Times New Roman" w:hAnsi="Times New Roman" w:cs="Times New Roman"/>
          <w:sz w:val="26"/>
          <w:szCs w:val="26"/>
          <w:lang w:eastAsia="zh-CN"/>
        </w:rPr>
        <w:t>Камен</w:t>
      </w:r>
      <w:r w:rsidR="00983450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>ским</w:t>
      </w:r>
      <w:r w:rsidR="00537B2B" w:rsidRPr="009834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муниципальным образованием в 2019-2021 годах»</w:t>
      </w:r>
    </w:p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33"/>
        <w:gridCol w:w="4665"/>
      </w:tblGrid>
      <w:tr w:rsidR="003A306A" w:rsidRPr="00983450" w:rsidTr="00B27AE5">
        <w:trPr>
          <w:trHeight w:val="80"/>
        </w:trPr>
        <w:tc>
          <w:tcPr>
            <w:tcW w:w="4833" w:type="dxa"/>
            <w:hideMark/>
          </w:tcPr>
          <w:p w:rsidR="003A306A" w:rsidRPr="00983450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р. п. Чунский</w:t>
            </w:r>
          </w:p>
        </w:tc>
        <w:tc>
          <w:tcPr>
            <w:tcW w:w="4665" w:type="dxa"/>
            <w:hideMark/>
          </w:tcPr>
          <w:p w:rsidR="003A306A" w:rsidRPr="00983450" w:rsidRDefault="006B2D78" w:rsidP="006B2D78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</w:t>
            </w:r>
            <w:r w:rsidR="00983450"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  <w:r w:rsidR="00983450" w:rsidRPr="009834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.2022</w:t>
            </w:r>
          </w:p>
        </w:tc>
      </w:tr>
    </w:tbl>
    <w:p w:rsidR="003A306A" w:rsidRPr="00983450" w:rsidRDefault="003A306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39FA" w:rsidRPr="00B039FA" w:rsidRDefault="00B039FA" w:rsidP="00B039F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FA">
        <w:rPr>
          <w:rFonts w:ascii="Times New Roman" w:hAnsi="Times New Roman" w:cs="Times New Roman"/>
          <w:sz w:val="26"/>
          <w:szCs w:val="26"/>
        </w:rPr>
        <w:t xml:space="preserve"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 статьи 9 Положения о Контрольно-счетной палате Чунского районного муниципального образования по результатам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E96DAE">
        <w:rPr>
          <w:rFonts w:ascii="Times New Roman" w:hAnsi="Times New Roman" w:cs="Times New Roman"/>
          <w:sz w:val="26"/>
          <w:szCs w:val="26"/>
        </w:rPr>
        <w:t>Камен</w:t>
      </w:r>
      <w:r>
        <w:rPr>
          <w:rFonts w:ascii="Times New Roman" w:hAnsi="Times New Roman" w:cs="Times New Roman"/>
          <w:sz w:val="26"/>
          <w:szCs w:val="26"/>
        </w:rPr>
        <w:t>ским</w:t>
      </w:r>
      <w:r w:rsidRPr="00B039FA">
        <w:rPr>
          <w:rFonts w:ascii="Times New Roman" w:hAnsi="Times New Roman" w:cs="Times New Roman"/>
          <w:sz w:val="26"/>
          <w:szCs w:val="26"/>
        </w:rPr>
        <w:t xml:space="preserve"> муниципальным образованием в 2019-2021 годах» в соответствии с Планом проведения контрольных и экспертно-аналитических мероприятий Контрольно-счетной палатой Чунского районного муниципального образования на 2022 год, Распоряжением Контрольно-счетной палаты Чунского районного муниципального образования «О проведении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E96DAE">
        <w:rPr>
          <w:rFonts w:ascii="Times New Roman" w:hAnsi="Times New Roman" w:cs="Times New Roman"/>
          <w:sz w:val="26"/>
          <w:szCs w:val="26"/>
        </w:rPr>
        <w:t>Камен</w:t>
      </w:r>
      <w:r>
        <w:rPr>
          <w:rFonts w:ascii="Times New Roman" w:hAnsi="Times New Roman" w:cs="Times New Roman"/>
          <w:sz w:val="26"/>
          <w:szCs w:val="26"/>
        </w:rPr>
        <w:t>ским</w:t>
      </w:r>
      <w:r w:rsidRPr="00B039FA">
        <w:rPr>
          <w:rFonts w:ascii="Times New Roman" w:hAnsi="Times New Roman" w:cs="Times New Roman"/>
          <w:sz w:val="26"/>
          <w:szCs w:val="26"/>
        </w:rPr>
        <w:t xml:space="preserve"> муниципальным образованием в 2019-2021 годах» от </w:t>
      </w:r>
      <w:r w:rsidR="00E96DAE">
        <w:rPr>
          <w:rFonts w:ascii="Times New Roman" w:hAnsi="Times New Roman" w:cs="Times New Roman"/>
          <w:sz w:val="26"/>
          <w:szCs w:val="26"/>
        </w:rPr>
        <w:t>08</w:t>
      </w:r>
      <w:r w:rsidRPr="00B039FA">
        <w:rPr>
          <w:rFonts w:ascii="Times New Roman" w:hAnsi="Times New Roman" w:cs="Times New Roman"/>
          <w:sz w:val="26"/>
          <w:szCs w:val="26"/>
        </w:rPr>
        <w:t>.0</w:t>
      </w:r>
      <w:r w:rsidR="00E96DAE">
        <w:rPr>
          <w:rFonts w:ascii="Times New Roman" w:hAnsi="Times New Roman" w:cs="Times New Roman"/>
          <w:sz w:val="26"/>
          <w:szCs w:val="26"/>
        </w:rPr>
        <w:t>8</w:t>
      </w:r>
      <w:r w:rsidRPr="00B039FA">
        <w:rPr>
          <w:rFonts w:ascii="Times New Roman" w:hAnsi="Times New Roman" w:cs="Times New Roman"/>
          <w:sz w:val="26"/>
          <w:szCs w:val="26"/>
        </w:rPr>
        <w:t>.2022 № 2</w:t>
      </w:r>
      <w:r w:rsidR="00E96DAE">
        <w:rPr>
          <w:rFonts w:ascii="Times New Roman" w:hAnsi="Times New Roman" w:cs="Times New Roman"/>
          <w:sz w:val="26"/>
          <w:szCs w:val="26"/>
        </w:rPr>
        <w:t>7</w:t>
      </w:r>
      <w:r w:rsidRPr="00B039FA">
        <w:rPr>
          <w:rFonts w:ascii="Times New Roman" w:hAnsi="Times New Roman" w:cs="Times New Roman"/>
          <w:sz w:val="26"/>
          <w:szCs w:val="26"/>
        </w:rPr>
        <w:t xml:space="preserve">; </w:t>
      </w:r>
      <w:r w:rsidR="00E96DAE">
        <w:rPr>
          <w:rFonts w:ascii="Times New Roman" w:hAnsi="Times New Roman" w:cs="Times New Roman"/>
          <w:sz w:val="26"/>
          <w:szCs w:val="26"/>
        </w:rPr>
        <w:t>аудитором</w:t>
      </w:r>
      <w:r w:rsidRPr="00B039FA">
        <w:rPr>
          <w:rFonts w:ascii="Times New Roman" w:hAnsi="Times New Roman" w:cs="Times New Roman"/>
          <w:sz w:val="26"/>
          <w:szCs w:val="26"/>
        </w:rPr>
        <w:t xml:space="preserve"> Контрольно-счетной палаты Чунского районного муниципального образования (далее – </w:t>
      </w:r>
      <w:r>
        <w:rPr>
          <w:rFonts w:ascii="Times New Roman" w:hAnsi="Times New Roman" w:cs="Times New Roman"/>
          <w:sz w:val="26"/>
          <w:szCs w:val="26"/>
        </w:rPr>
        <w:t xml:space="preserve">КСП Чунского РМО) </w:t>
      </w:r>
      <w:r w:rsidR="00E96DA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6DA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6DAE">
        <w:rPr>
          <w:rFonts w:ascii="Times New Roman" w:hAnsi="Times New Roman" w:cs="Times New Roman"/>
          <w:sz w:val="26"/>
          <w:szCs w:val="26"/>
        </w:rPr>
        <w:t>Колотыгиной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039FA">
        <w:rPr>
          <w:rFonts w:ascii="Times New Roman" w:hAnsi="Times New Roman" w:cs="Times New Roman"/>
          <w:sz w:val="26"/>
          <w:szCs w:val="26"/>
        </w:rPr>
        <w:t>ведущим</w:t>
      </w:r>
      <w:r w:rsidR="00E96DAE">
        <w:rPr>
          <w:rFonts w:ascii="Times New Roman" w:hAnsi="Times New Roman" w:cs="Times New Roman"/>
          <w:sz w:val="26"/>
          <w:szCs w:val="26"/>
        </w:rPr>
        <w:t>и</w:t>
      </w:r>
      <w:r w:rsidRPr="00B039FA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E96DAE">
        <w:rPr>
          <w:rFonts w:ascii="Times New Roman" w:hAnsi="Times New Roman" w:cs="Times New Roman"/>
          <w:sz w:val="26"/>
          <w:szCs w:val="26"/>
        </w:rPr>
        <w:t>а</w:t>
      </w:r>
      <w:r w:rsidRPr="00B039FA">
        <w:rPr>
          <w:rFonts w:ascii="Times New Roman" w:hAnsi="Times New Roman" w:cs="Times New Roman"/>
          <w:sz w:val="26"/>
          <w:szCs w:val="26"/>
        </w:rPr>
        <w:t>м</w:t>
      </w:r>
      <w:r w:rsidR="00E96DAE">
        <w:rPr>
          <w:rFonts w:ascii="Times New Roman" w:hAnsi="Times New Roman" w:cs="Times New Roman"/>
          <w:sz w:val="26"/>
          <w:szCs w:val="26"/>
        </w:rPr>
        <w:t>и</w:t>
      </w:r>
      <w:r w:rsidRPr="00B039FA">
        <w:rPr>
          <w:rFonts w:ascii="Times New Roman" w:hAnsi="Times New Roman" w:cs="Times New Roman"/>
          <w:sz w:val="26"/>
          <w:szCs w:val="26"/>
        </w:rPr>
        <w:t xml:space="preserve"> Чунского РМО </w:t>
      </w:r>
      <w:r w:rsidR="00E96DAE">
        <w:rPr>
          <w:rFonts w:ascii="Times New Roman" w:hAnsi="Times New Roman" w:cs="Times New Roman"/>
          <w:sz w:val="26"/>
          <w:szCs w:val="26"/>
        </w:rPr>
        <w:t xml:space="preserve">Ю.С. Смышляевой и </w:t>
      </w:r>
      <w:r w:rsidRPr="00B039FA">
        <w:rPr>
          <w:rFonts w:ascii="Times New Roman" w:hAnsi="Times New Roman" w:cs="Times New Roman"/>
          <w:sz w:val="26"/>
          <w:szCs w:val="26"/>
        </w:rPr>
        <w:t xml:space="preserve">Н.И. Сахаровой, проведено контрольное мероприятие по результатам которого составлен Акт от </w:t>
      </w:r>
      <w:r w:rsidR="00E96DAE">
        <w:rPr>
          <w:rFonts w:ascii="Times New Roman" w:hAnsi="Times New Roman" w:cs="Times New Roman"/>
          <w:sz w:val="26"/>
          <w:szCs w:val="26"/>
        </w:rPr>
        <w:t>17</w:t>
      </w:r>
      <w:r w:rsidRPr="00B039FA">
        <w:rPr>
          <w:rFonts w:ascii="Times New Roman" w:hAnsi="Times New Roman" w:cs="Times New Roman"/>
          <w:sz w:val="26"/>
          <w:szCs w:val="26"/>
        </w:rPr>
        <w:t>.0</w:t>
      </w:r>
      <w:r w:rsidR="00E96DAE">
        <w:rPr>
          <w:rFonts w:ascii="Times New Roman" w:hAnsi="Times New Roman" w:cs="Times New Roman"/>
          <w:sz w:val="26"/>
          <w:szCs w:val="26"/>
        </w:rPr>
        <w:t>8</w:t>
      </w:r>
      <w:r w:rsidRPr="00B039FA">
        <w:rPr>
          <w:rFonts w:ascii="Times New Roman" w:hAnsi="Times New Roman" w:cs="Times New Roman"/>
          <w:sz w:val="26"/>
          <w:szCs w:val="26"/>
        </w:rPr>
        <w:t>.2022 № 01-30</w:t>
      </w:r>
      <w:r w:rsidR="00206AE2">
        <w:rPr>
          <w:rFonts w:ascii="Times New Roman" w:hAnsi="Times New Roman" w:cs="Times New Roman"/>
          <w:sz w:val="26"/>
          <w:szCs w:val="26"/>
        </w:rPr>
        <w:t>7</w:t>
      </w:r>
      <w:r w:rsidRPr="00B039FA">
        <w:rPr>
          <w:rFonts w:ascii="Times New Roman" w:hAnsi="Times New Roman" w:cs="Times New Roman"/>
          <w:sz w:val="26"/>
          <w:szCs w:val="26"/>
        </w:rPr>
        <w:t>/</w:t>
      </w:r>
      <w:r w:rsidR="00206AE2">
        <w:rPr>
          <w:rFonts w:ascii="Times New Roman" w:hAnsi="Times New Roman" w:cs="Times New Roman"/>
          <w:sz w:val="26"/>
          <w:szCs w:val="26"/>
        </w:rPr>
        <w:t>21</w:t>
      </w:r>
      <w:r w:rsidRPr="00B039FA">
        <w:rPr>
          <w:rFonts w:ascii="Times New Roman" w:hAnsi="Times New Roman" w:cs="Times New Roman"/>
          <w:sz w:val="26"/>
          <w:szCs w:val="26"/>
        </w:rPr>
        <w:t>А.</w:t>
      </w:r>
    </w:p>
    <w:p w:rsidR="00537B2B" w:rsidRDefault="00B039FA" w:rsidP="00B039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FA">
        <w:rPr>
          <w:rFonts w:ascii="Times New Roman" w:hAnsi="Times New Roman" w:cs="Times New Roman"/>
          <w:sz w:val="26"/>
          <w:szCs w:val="26"/>
        </w:rPr>
        <w:lastRenderedPageBreak/>
        <w:t>В результате</w:t>
      </w:r>
      <w:r w:rsidR="00537B2B" w:rsidRPr="00B039FA">
        <w:rPr>
          <w:rFonts w:ascii="Times New Roman" w:hAnsi="Times New Roman" w:cs="Times New Roman"/>
          <w:sz w:val="26"/>
          <w:szCs w:val="26"/>
        </w:rPr>
        <w:t xml:space="preserve"> контрольного мероприятия установлено </w:t>
      </w:r>
      <w:r w:rsidR="00880E30" w:rsidRPr="00B039FA">
        <w:rPr>
          <w:rFonts w:ascii="Times New Roman" w:hAnsi="Times New Roman" w:cs="Times New Roman"/>
          <w:sz w:val="26"/>
          <w:szCs w:val="26"/>
        </w:rPr>
        <w:t>следующее</w:t>
      </w:r>
      <w:r w:rsidR="00537B2B" w:rsidRPr="00B039FA">
        <w:rPr>
          <w:rFonts w:ascii="Times New Roman" w:hAnsi="Times New Roman" w:cs="Times New Roman"/>
          <w:sz w:val="26"/>
          <w:szCs w:val="26"/>
        </w:rPr>
        <w:t>:</w:t>
      </w:r>
    </w:p>
    <w:p w:rsidR="005D6F9D" w:rsidRPr="005D6F9D" w:rsidRDefault="005D6F9D" w:rsidP="00F623A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Решением Думы Каменского муниципального образования от 26.10.2017 № 8а утверждены Правила по благоустройству на территории Каменского муниципального образования, включающие статьи 20 «Организация сбора и вывоза отходов» и статья 21 «Ликвидация несанкционированных свалок и очаговых навалов отходов».</w:t>
      </w:r>
    </w:p>
    <w:p w:rsidR="005D6F9D" w:rsidRPr="005D6F9D" w:rsidRDefault="005D6F9D" w:rsidP="00F623A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В соответствии с нормами 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ч. 12 статьи 2 Закона Иркутской области от 03.11.2016 № 96-ОЗ «О закреплении за сельскими поселениями Иркутской области вопросов местного значения», Постановлением главы администрации Каменского МО от 29.07.2019 № 33 утверждены:</w:t>
      </w:r>
    </w:p>
    <w:p w:rsidR="005D6F9D" w:rsidRPr="005D6F9D" w:rsidRDefault="005D6F9D" w:rsidP="00C75DBD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реестр мест (площадок) накопления твердых коммунальных отходов на территории Каменского МО;</w:t>
      </w:r>
    </w:p>
    <w:p w:rsidR="005D6F9D" w:rsidRPr="005D6F9D" w:rsidRDefault="005D6F9D" w:rsidP="00C75DBD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схема размещения мест (площадок) накопления ТКО на территории Каменского МО.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5D6F9D">
        <w:rPr>
          <w:rFonts w:ascii="Times New Roman" w:eastAsia="Calibri" w:hAnsi="Times New Roman" w:cs="Times New Roman"/>
          <w:sz w:val="26"/>
          <w:szCs w:val="26"/>
        </w:rPr>
        <w:t>Тайшетском</w:t>
      </w:r>
      <w:proofErr w:type="spellEnd"/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 и Чунском районах, 01.08.2019 подготовил и направил Администрации Каменского МО заключение о соответствии требованиям законодательства в области санитарно-эпидемиологического благополучия населения, в том числе санитарным правилам.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Постановлением Мэра Чунского района от 11.10.2019 № 251 муниципальному казенному учреждению «Администрация Каменского МО» выдано разрешение на использование земельных участков из земель населенных пунктов, для размещения контейнерных мест (площадок) накопления ТКО расположенных согласно перечню, на 3 (три) года.  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Реестр мест (площадок) накопления твердых коммунальных отходов на территории Каменского МО содержит сведения о 16 местах на 48 контейнеров, что соответствует потребности в контейнерах, рассчитанной Администрацией Каменского МО.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Постановлением Каменского МО от 08.07.2022 № 30 утвержден «План мероприятий по экологическому воспитанию населения и формирования экологической культуры в области обращения с твердыми коммунальными отходами на 2022 – 2025 гг.».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Положение о порядке разработки, реализации и оценки эффективности муниципальных программ Каменского муниципального образования утверждено Постановлением Главы Каменского МО от 02.03.2020 № 12. 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Основное мероприятие «Приобретение контейнеров» в проверяемом периоде на территории Каменского МО осуществлялось в рамках муниципальной программы «Развитие жилищно-коммунального хозяйства и повышение энергоэффективности», утвержденная Постановлениями администрации Каменского МО:</w:t>
      </w:r>
    </w:p>
    <w:p w:rsidR="005D6F9D" w:rsidRPr="005D6F9D" w:rsidRDefault="005D6F9D" w:rsidP="00F623A3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на 2019 год от 09.11.2018 года № 48 с финансовым обеспечением в сумме 112,0 тыс. рублей по подпрограмме «Устройство контейнерных площадок для сбора ТБО»;</w:t>
      </w:r>
    </w:p>
    <w:p w:rsidR="005D6F9D" w:rsidRPr="005D6F9D" w:rsidRDefault="005D6F9D" w:rsidP="00F623A3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2020 и 2021 годы от 11.11.2019 № 53 (с изменениями от 28.04.2022) с финансовым обеспечением в сумме 120,0 тыс. рублей и 160,0 тыс. рублей соответственно по подпрограмме «Устройство контейнерных площадок, установка контейнеров». 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названных Подпрограмм является муниципальное казенное учреждение Каменского муниципального образования «Центр комплексного обслуживания» (далее – МКУ Каменского МО «ЦКО»). 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Согласно Сводным годовым докладам о ходе реализации и оценке эффективности реализации муниципальных программ Каменского МО за проверяемый период эффективность реализации подпрограмм «Устройство контейнерных площадок для сбора ТБО» и «Устройство контейнерных площадок, установка контейнеров» оценивается как высокая. При этом, согласно данным Приложения № 1 к муниципальной программе «Сведения о показателях (индикаторах) муниципальной программы, подпрограммы муниципальной программы и их значениях» в 2021 году запланировано устроить 9 контейнерных площадок, но согласно отчету по муниципальной программе количество оборудованных контейнерных площадок в 2021 году – 0.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По информации Администрации Каменского МО создание мест (площадок) накопления твердых коммунальных отходов на территории Каменского МО запланировано в рамках осуществления муниципальной программы «Охрана окружающей среды» на 2022 год, утвержденной Постановлением администрации Каменского МО от 30.12.2021 № 55, с финансовым обеспечением в сумме 765,3 тыс. рублей, в том числе за счет средств субсидии из областного бюджета местным бюджетам в целях </w:t>
      </w:r>
      <w:proofErr w:type="spellStart"/>
      <w:r w:rsidRPr="005D6F9D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в сумме 757,6 тыс. рублей. При этом в муниципальной программе не определены количественные показатели, а именно количество запланированных мест (площадок) накопления твердых коммунальных отходов на территории Каменского МО.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Расходные обязательства на мероприятие «Приобретение контейнеров» приняты Постановлениями Администрации Каменского МО:</w:t>
      </w:r>
    </w:p>
    <w:p w:rsidR="005D6F9D" w:rsidRPr="005D6F9D" w:rsidRDefault="005D6F9D" w:rsidP="00F623A3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от 09.11.2018 № 40 на 2019 год и плановый период 2020 и 2021 годов (в редакции от 31.10.2019 № 36а);</w:t>
      </w:r>
    </w:p>
    <w:p w:rsidR="005D6F9D" w:rsidRPr="005D6F9D" w:rsidRDefault="005D6F9D" w:rsidP="00F623A3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от 08.11.2019 № 48 на 2020 год и плановый период 2021 и 2022 годов (в редакции от 24.09.2021 № 31);</w:t>
      </w:r>
    </w:p>
    <w:p w:rsidR="005D6F9D" w:rsidRPr="005D6F9D" w:rsidRDefault="005D6F9D" w:rsidP="00F623A3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от 06.11.2020 № 34 на 2021 год и плановый период 2022 и 2023 годов (в редакции от 19.11.2021 № 43а).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Согласно распоряжениям главы Каменского МО от 31.10.2019 № 31а, от 24.09.2020 № 26, от 19.11.2021 № 28 в сводной бюджетной росписи предусмотрены бюджетные ассигнования на финансовое обеспечение мероприятия «Приобретение контейнеров».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Сведения об утверждении и исполнении бюджетных ассигнований на финансовое обеспечение расходных обязательств по приобретению контейнеров, согласно данных Отчета об исполнении бюджета (ф.0503117), представлены в Таблице № 1.</w:t>
      </w:r>
    </w:p>
    <w:p w:rsidR="00DE2888" w:rsidRDefault="00DE2888" w:rsidP="00DE288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E2888" w:rsidRDefault="00DE2888" w:rsidP="00DE288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E2888" w:rsidRDefault="00DE2888" w:rsidP="00DE288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lastRenderedPageBreak/>
        <w:t>Таблица № 1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43"/>
        <w:gridCol w:w="1945"/>
        <w:gridCol w:w="1258"/>
        <w:gridCol w:w="1858"/>
        <w:gridCol w:w="1984"/>
      </w:tblGrid>
      <w:tr w:rsidR="005D6F9D" w:rsidRPr="005D6F9D" w:rsidTr="00451BEE">
        <w:trPr>
          <w:trHeight w:val="288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 (</w:t>
            </w:r>
            <w:proofErr w:type="spellStart"/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 (</w:t>
            </w:r>
            <w:proofErr w:type="spellStart"/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.)</w:t>
            </w:r>
          </w:p>
        </w:tc>
      </w:tr>
      <w:tr w:rsidR="005D6F9D" w:rsidRPr="005D6F9D" w:rsidTr="00451BEE">
        <w:trPr>
          <w:trHeight w:val="288"/>
        </w:trPr>
        <w:tc>
          <w:tcPr>
            <w:tcW w:w="960" w:type="dxa"/>
            <w:vMerge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858" w:type="dxa"/>
            <w:vMerge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D6F9D" w:rsidRPr="005D6F9D" w:rsidTr="00451BE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46 4 01 89999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112,0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112,0</w:t>
            </w:r>
          </w:p>
        </w:tc>
      </w:tr>
      <w:tr w:rsidR="005D6F9D" w:rsidRPr="005D6F9D" w:rsidTr="00451BE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45 7 01 89999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120,0</w:t>
            </w:r>
          </w:p>
        </w:tc>
      </w:tr>
      <w:tr w:rsidR="005D6F9D" w:rsidRPr="005D6F9D" w:rsidTr="00451BE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46 7 01 89999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160,0</w:t>
            </w:r>
          </w:p>
        </w:tc>
      </w:tr>
      <w:tr w:rsidR="005D6F9D" w:rsidRPr="005D6F9D" w:rsidTr="00451BEE">
        <w:trPr>
          <w:trHeight w:val="288"/>
        </w:trPr>
        <w:tc>
          <w:tcPr>
            <w:tcW w:w="5506" w:type="dxa"/>
            <w:gridSpan w:val="4"/>
            <w:shd w:val="clear" w:color="auto" w:fill="auto"/>
            <w:noWrap/>
            <w:vAlign w:val="bottom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392,0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6F9D" w:rsidRPr="005D6F9D" w:rsidRDefault="005D6F9D" w:rsidP="00C75DBD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9D">
              <w:rPr>
                <w:rFonts w:ascii="Times New Roman" w:eastAsia="Calibri" w:hAnsi="Times New Roman" w:cs="Times New Roman"/>
                <w:sz w:val="26"/>
                <w:szCs w:val="26"/>
              </w:rPr>
              <w:t>392,0</w:t>
            </w:r>
          </w:p>
        </w:tc>
      </w:tr>
    </w:tbl>
    <w:p w:rsidR="005D6F9D" w:rsidRPr="005D6F9D" w:rsidRDefault="005D6F9D" w:rsidP="00DE2888">
      <w:pPr>
        <w:suppressAutoHyphens/>
        <w:overflowPunct w:val="0"/>
        <w:autoSpaceDE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Для приобретения контейнеров на основании п. 4 ч. 1 ст. 93 Закона № 44-ФЗ МКУ Каменского МО «ЦКО» заключены Договоры: </w:t>
      </w:r>
    </w:p>
    <w:p w:rsidR="005D6F9D" w:rsidRPr="005D6F9D" w:rsidRDefault="005D6F9D" w:rsidP="00DE2888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от 31.10.2019 № 57 с ИП </w:t>
      </w:r>
      <w:proofErr w:type="spellStart"/>
      <w:r w:rsidRPr="005D6F9D">
        <w:rPr>
          <w:rFonts w:ascii="Times New Roman" w:eastAsia="Calibri" w:hAnsi="Times New Roman" w:cs="Times New Roman"/>
          <w:sz w:val="26"/>
          <w:szCs w:val="26"/>
        </w:rPr>
        <w:t>Буряковская</w:t>
      </w:r>
      <w:proofErr w:type="spellEnd"/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 Д.Д. на сумму 112,0 тыс. рублей в количестве 14 штук по цене 8,0 тыс. рублей за штуку;</w:t>
      </w:r>
    </w:p>
    <w:p w:rsidR="005D6F9D" w:rsidRPr="005D6F9D" w:rsidRDefault="005D6F9D" w:rsidP="00DE2888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от 01.12.2020 № 651 с ИП Захарова М.А. на сумму 120,0 тыс. рублей в количестве 20 штук по цене 6,0 тыс. рублей за штуку;</w:t>
      </w:r>
    </w:p>
    <w:p w:rsidR="005D6F9D" w:rsidRPr="005D6F9D" w:rsidRDefault="005D6F9D" w:rsidP="00DE2888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от 19.11.2021 № 81 с ИП Захарова М.А. на сумму 160,0 тыс. рублей в количестве 20 штук по цене 8,0 тыс. рублей за штуку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Согласно пояснению администрации Каменского МО от 15.08.2021, приобретено контейнеров на 6 штук больше потребности для замены вышедших из строя.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Названные закупки у единственного поставщика на основании п. 4 ч. 1 ст. 93 Закона № 44-ФЗ за проверяемый период включены в Планы-графики </w:t>
      </w:r>
      <w:r w:rsidRPr="005D6F9D">
        <w:rPr>
          <w:rFonts w:ascii="Times New Roman" w:eastAsia="Calibri" w:hAnsi="Times New Roman" w:cs="Times New Roman"/>
          <w:bCs/>
          <w:sz w:val="26"/>
          <w:szCs w:val="26"/>
        </w:rPr>
        <w:t>закупок товаров, работ, услуг</w:t>
      </w: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 МКУ Каменского МО «ЦКО». 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При этом, в план-график </w:t>
      </w:r>
      <w:r w:rsidRPr="005D6F9D">
        <w:rPr>
          <w:rFonts w:ascii="Times New Roman" w:eastAsia="Calibri" w:hAnsi="Times New Roman" w:cs="Times New Roman"/>
          <w:bCs/>
          <w:sz w:val="26"/>
          <w:szCs w:val="26"/>
        </w:rPr>
        <w:t>закупок товаров, работ, услуг</w:t>
      </w:r>
      <w:r w:rsidRPr="005D6F9D">
        <w:rPr>
          <w:rFonts w:ascii="Times New Roman" w:eastAsia="Calibri" w:hAnsi="Times New Roman" w:cs="Times New Roman"/>
          <w:sz w:val="26"/>
          <w:szCs w:val="26"/>
        </w:rPr>
        <w:t xml:space="preserve"> МКУ Каменского МО «ЦКО» на 2021 финансовый год и плановый период 2022 и 2023 годов внесены изменения 24.12.2021 в связи с изменениями в установленные расходные обязательства Каменского МО, внесенными Постановлением Администрации Каменского МО от 19.11.2021 № 43а, то есть с нарушением сроков, установленных нормами Закона № 44-ФЗ и Постановления Правительства РФ от 30.09.2019 № 1279.</w:t>
      </w:r>
    </w:p>
    <w:p w:rsidR="005D6F9D" w:rsidRPr="005D6F9D" w:rsidRDefault="005D6F9D" w:rsidP="00C75DB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Товары оплачены платежными поручениями:</w:t>
      </w:r>
    </w:p>
    <w:p w:rsidR="005D6F9D" w:rsidRPr="005D6F9D" w:rsidRDefault="005D6F9D" w:rsidP="00DE2888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№ 122693 от 18.11.2019 в сумме 112,0 тыс. рублей;</w:t>
      </w:r>
    </w:p>
    <w:p w:rsidR="005D6F9D" w:rsidRPr="005D6F9D" w:rsidRDefault="005D6F9D" w:rsidP="00DE2888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№ 660783 от 16.12.2020 в сумме 120,0 тыс. рублей;</w:t>
      </w:r>
    </w:p>
    <w:p w:rsidR="005D6F9D" w:rsidRPr="005D6F9D" w:rsidRDefault="005D6F9D" w:rsidP="00DE2888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№ 7253 от 19.11.2021 в сумме 160,0 тыс. рублей.</w:t>
      </w:r>
    </w:p>
    <w:p w:rsidR="005D6F9D" w:rsidRPr="005D6F9D" w:rsidRDefault="005D6F9D" w:rsidP="00DE288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Контейнеры для ТКО в количестве 54 штук приняты к учету на забалансовый счет 21 «Основные средства в эксплуатации».</w:t>
      </w:r>
    </w:p>
    <w:p w:rsidR="005D6F9D" w:rsidRPr="005D6F9D" w:rsidRDefault="005D6F9D" w:rsidP="00C75DB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9D">
        <w:rPr>
          <w:rFonts w:ascii="Times New Roman" w:eastAsia="Calibri" w:hAnsi="Times New Roman" w:cs="Times New Roman"/>
          <w:sz w:val="26"/>
          <w:szCs w:val="26"/>
        </w:rPr>
        <w:t>Согласно пояснению администрации Каменского МО от 09.08.2022, на момент проведения настоящего контрольного мероприятия контейнеры по назначению не используются и хранятся на складе, так как работы по созданию мест (площадок) накопления твердых коммунальных отходов на территории Каменского МО ведутся.</w:t>
      </w:r>
    </w:p>
    <w:p w:rsidR="005D6F9D" w:rsidRDefault="005D6F9D" w:rsidP="00B039F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39FA" w:rsidRPr="00B039FA" w:rsidRDefault="00B039FA" w:rsidP="005D6F9D">
      <w:pPr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B039FA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предлагается:</w:t>
      </w:r>
    </w:p>
    <w:p w:rsidR="00B039FA" w:rsidRPr="00B039FA" w:rsidRDefault="00B039FA" w:rsidP="00B039F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725F" w:rsidRDefault="0033725F" w:rsidP="005472D6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Проанализировать информацию, изложенную в настоящем </w:t>
      </w:r>
      <w:r>
        <w:rPr>
          <w:rFonts w:ascii="Times New Roman" w:eastAsia="Calibri" w:hAnsi="Times New Roman" w:cs="Times New Roman"/>
          <w:sz w:val="26"/>
          <w:szCs w:val="26"/>
        </w:rPr>
        <w:t>отчете</w:t>
      </w:r>
      <w:r w:rsidRPr="0033725F">
        <w:rPr>
          <w:rFonts w:ascii="Times New Roman" w:eastAsia="Calibri" w:hAnsi="Times New Roman" w:cs="Times New Roman"/>
          <w:sz w:val="26"/>
          <w:szCs w:val="26"/>
        </w:rPr>
        <w:t>, и принять действенные меры по устранению выявленных нарушений и недостатков.</w:t>
      </w:r>
    </w:p>
    <w:p w:rsidR="0033725F" w:rsidRPr="0033725F" w:rsidRDefault="0033725F" w:rsidP="005472D6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>Повысить контроль исполнения законодательства и нормативных правовых актов, регламентирующих бюджетную деятельность, а также в сфере закупок товаров (работ, услуг).</w:t>
      </w:r>
    </w:p>
    <w:p w:rsidR="00B039FA" w:rsidRPr="0033725F" w:rsidRDefault="0033725F" w:rsidP="005472D6">
      <w:pPr>
        <w:pStyle w:val="a3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lastRenderedPageBreak/>
        <w:t>Провести   проверки   по каждому выявленному   факту   нарушения законодательства Российской Федерации, по результатам которых рассмотреть вопрос о привлечении к ответственности должностных лиц, допустивших нарушения, выявленных в ходе проведения контрольного мероприятия.</w:t>
      </w:r>
    </w:p>
    <w:p w:rsidR="0033725F" w:rsidRPr="0033725F" w:rsidRDefault="0033725F" w:rsidP="005472D6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О результатах рассмотрения настоящего </w:t>
      </w:r>
      <w:r>
        <w:rPr>
          <w:rFonts w:ascii="Times New Roman" w:eastAsia="Calibri" w:hAnsi="Times New Roman" w:cs="Times New Roman"/>
          <w:sz w:val="26"/>
          <w:szCs w:val="26"/>
        </w:rPr>
        <w:t>отчета</w:t>
      </w:r>
      <w:r w:rsidRPr="0033725F">
        <w:rPr>
          <w:rFonts w:ascii="Times New Roman" w:eastAsia="Calibri" w:hAnsi="Times New Roman" w:cs="Times New Roman"/>
          <w:sz w:val="26"/>
          <w:szCs w:val="26"/>
        </w:rPr>
        <w:t xml:space="preserve"> и принятых мерах по устранению выявленных нарушений и недостатков, а также по недопущению их впредь в срок до </w:t>
      </w:r>
      <w:r w:rsidR="005472D6">
        <w:rPr>
          <w:rFonts w:ascii="Times New Roman" w:eastAsia="Calibri" w:hAnsi="Times New Roman" w:cs="Times New Roman"/>
          <w:sz w:val="26"/>
          <w:szCs w:val="26"/>
        </w:rPr>
        <w:t>30</w:t>
      </w:r>
      <w:r w:rsidRPr="0033725F">
        <w:rPr>
          <w:rFonts w:ascii="Times New Roman" w:eastAsia="Calibri" w:hAnsi="Times New Roman" w:cs="Times New Roman"/>
          <w:sz w:val="26"/>
          <w:szCs w:val="26"/>
        </w:rPr>
        <w:t>.0</w:t>
      </w:r>
      <w:r w:rsidR="005472D6">
        <w:rPr>
          <w:rFonts w:ascii="Times New Roman" w:eastAsia="Calibri" w:hAnsi="Times New Roman" w:cs="Times New Roman"/>
          <w:sz w:val="26"/>
          <w:szCs w:val="26"/>
        </w:rPr>
        <w:t>9</w:t>
      </w:r>
      <w:r w:rsidRPr="0033725F">
        <w:rPr>
          <w:rFonts w:ascii="Times New Roman" w:eastAsia="Calibri" w:hAnsi="Times New Roman" w:cs="Times New Roman"/>
          <w:sz w:val="26"/>
          <w:szCs w:val="26"/>
        </w:rPr>
        <w:t>.2022 представить информацию в Контрольно-счетную палату Чунского районного муниципального образования.</w:t>
      </w:r>
    </w:p>
    <w:p w:rsidR="0033725F" w:rsidRPr="0033725F" w:rsidRDefault="0033725F" w:rsidP="0033725F">
      <w:pPr>
        <w:pStyle w:val="a3"/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39FA" w:rsidRDefault="00B039FA" w:rsidP="0011420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</w:t>
      </w:r>
      <w:r w:rsidR="0011420A"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</w:p>
    <w:p w:rsidR="0011420A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72D6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2B075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72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Колотыгина</w:t>
      </w:r>
    </w:p>
    <w:p w:rsidR="005472D6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2D6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2D6" w:rsidRPr="00444728" w:rsidRDefault="005472D6" w:rsidP="005472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Контрольно-счетной палаты </w:t>
      </w:r>
    </w:p>
    <w:p w:rsidR="005472D6" w:rsidRPr="00444728" w:rsidRDefault="005472D6" w:rsidP="005472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Ю.С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мышляе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</w:p>
    <w:p w:rsidR="005472D6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2D6" w:rsidRPr="00444728" w:rsidRDefault="005472D6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Контрольно-счетной палаты </w:t>
      </w: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 И. Сахарова</w:t>
      </w: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4447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420A" w:rsidRPr="00444728" w:rsidSect="00362886">
      <w:footerReference w:type="default" r:id="rId9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7C" w:rsidRDefault="007A1A7C" w:rsidP="00362886">
      <w:pPr>
        <w:spacing w:after="0" w:line="240" w:lineRule="auto"/>
      </w:pPr>
      <w:r>
        <w:separator/>
      </w:r>
    </w:p>
  </w:endnote>
  <w:endnote w:type="continuationSeparator" w:id="0">
    <w:p w:rsidR="007A1A7C" w:rsidRDefault="007A1A7C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0069"/>
      <w:docPartObj>
        <w:docPartGallery w:val="Page Numbers (Bottom of Page)"/>
        <w:docPartUnique/>
      </w:docPartObj>
    </w:sdtPr>
    <w:sdtEndPr/>
    <w:sdtContent>
      <w:p w:rsidR="00362886" w:rsidRDefault="00362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5B">
          <w:rPr>
            <w:noProof/>
          </w:rPr>
          <w:t>4</w:t>
        </w:r>
        <w:r>
          <w:fldChar w:fldCharType="end"/>
        </w:r>
      </w:p>
    </w:sdtContent>
  </w:sdt>
  <w:p w:rsidR="00362886" w:rsidRDefault="00362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7C" w:rsidRDefault="007A1A7C" w:rsidP="00362886">
      <w:pPr>
        <w:spacing w:after="0" w:line="240" w:lineRule="auto"/>
      </w:pPr>
      <w:r>
        <w:separator/>
      </w:r>
    </w:p>
  </w:footnote>
  <w:footnote w:type="continuationSeparator" w:id="0">
    <w:p w:rsidR="007A1A7C" w:rsidRDefault="007A1A7C" w:rsidP="0036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2E6"/>
    <w:multiLevelType w:val="hybridMultilevel"/>
    <w:tmpl w:val="B0A0849C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6A0885"/>
    <w:multiLevelType w:val="hybridMultilevel"/>
    <w:tmpl w:val="C1CC50B6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05127FD"/>
    <w:multiLevelType w:val="hybridMultilevel"/>
    <w:tmpl w:val="90D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FF"/>
    <w:multiLevelType w:val="hybridMultilevel"/>
    <w:tmpl w:val="D054D7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2A3311"/>
    <w:multiLevelType w:val="hybridMultilevel"/>
    <w:tmpl w:val="47B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757A"/>
    <w:multiLevelType w:val="hybridMultilevel"/>
    <w:tmpl w:val="6EFC4A4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397A93"/>
    <w:multiLevelType w:val="hybridMultilevel"/>
    <w:tmpl w:val="3CD0661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E89204D"/>
    <w:multiLevelType w:val="hybridMultilevel"/>
    <w:tmpl w:val="4B5221A0"/>
    <w:lvl w:ilvl="0" w:tplc="62AA6E20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9" w15:restartNumberingAfterBreak="0">
    <w:nsid w:val="54533613"/>
    <w:multiLevelType w:val="hybridMultilevel"/>
    <w:tmpl w:val="737A97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032AEA"/>
    <w:multiLevelType w:val="hybridMultilevel"/>
    <w:tmpl w:val="FC3E9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885B6C"/>
    <w:multiLevelType w:val="hybridMultilevel"/>
    <w:tmpl w:val="08C01C32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67905B2F"/>
    <w:multiLevelType w:val="hybridMultilevel"/>
    <w:tmpl w:val="7E761B72"/>
    <w:lvl w:ilvl="0" w:tplc="7164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B4504"/>
    <w:multiLevelType w:val="hybridMultilevel"/>
    <w:tmpl w:val="77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661A"/>
    <w:multiLevelType w:val="hybridMultilevel"/>
    <w:tmpl w:val="7DDE1E5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72544FC9"/>
    <w:multiLevelType w:val="hybridMultilevel"/>
    <w:tmpl w:val="4370AD2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C07C68"/>
    <w:multiLevelType w:val="hybridMultilevel"/>
    <w:tmpl w:val="123A7E08"/>
    <w:lvl w:ilvl="0" w:tplc="BA201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A43A42"/>
    <w:multiLevelType w:val="hybridMultilevel"/>
    <w:tmpl w:val="8778A6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6"/>
  </w:num>
  <w:num w:numId="5">
    <w:abstractNumId w:val="8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7"/>
  </w:num>
  <w:num w:numId="13">
    <w:abstractNumId w:val="14"/>
  </w:num>
  <w:num w:numId="14">
    <w:abstractNumId w:val="9"/>
  </w:num>
  <w:num w:numId="15">
    <w:abstractNumId w:val="10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35"/>
    <w:rsid w:val="0000031A"/>
    <w:rsid w:val="000058AE"/>
    <w:rsid w:val="00014DC5"/>
    <w:rsid w:val="000232E4"/>
    <w:rsid w:val="00042A96"/>
    <w:rsid w:val="00044EE9"/>
    <w:rsid w:val="00051E01"/>
    <w:rsid w:val="0007005D"/>
    <w:rsid w:val="000776E6"/>
    <w:rsid w:val="000A7BD6"/>
    <w:rsid w:val="000B38E6"/>
    <w:rsid w:val="000C78EF"/>
    <w:rsid w:val="000D61C4"/>
    <w:rsid w:val="000F179B"/>
    <w:rsid w:val="000F2F1E"/>
    <w:rsid w:val="000F32DC"/>
    <w:rsid w:val="000F34A4"/>
    <w:rsid w:val="0010182A"/>
    <w:rsid w:val="00112925"/>
    <w:rsid w:val="0011420A"/>
    <w:rsid w:val="001272BE"/>
    <w:rsid w:val="001616B7"/>
    <w:rsid w:val="001728F1"/>
    <w:rsid w:val="00186ADE"/>
    <w:rsid w:val="001A56F3"/>
    <w:rsid w:val="001C2B1E"/>
    <w:rsid w:val="001C5921"/>
    <w:rsid w:val="001D1FDF"/>
    <w:rsid w:val="001D7A61"/>
    <w:rsid w:val="00206AE2"/>
    <w:rsid w:val="002148D1"/>
    <w:rsid w:val="002248D1"/>
    <w:rsid w:val="002427F3"/>
    <w:rsid w:val="002534EC"/>
    <w:rsid w:val="002869E9"/>
    <w:rsid w:val="00297947"/>
    <w:rsid w:val="002B075B"/>
    <w:rsid w:val="002B5172"/>
    <w:rsid w:val="002B5819"/>
    <w:rsid w:val="002E6E57"/>
    <w:rsid w:val="002F448B"/>
    <w:rsid w:val="003314F2"/>
    <w:rsid w:val="00331D07"/>
    <w:rsid w:val="0033725F"/>
    <w:rsid w:val="00352E67"/>
    <w:rsid w:val="00357E82"/>
    <w:rsid w:val="00362886"/>
    <w:rsid w:val="00393D68"/>
    <w:rsid w:val="003A306A"/>
    <w:rsid w:val="003A3389"/>
    <w:rsid w:val="003A58FE"/>
    <w:rsid w:val="003C2B49"/>
    <w:rsid w:val="003C7A2D"/>
    <w:rsid w:val="003D003C"/>
    <w:rsid w:val="003D2D30"/>
    <w:rsid w:val="00404230"/>
    <w:rsid w:val="00406FD6"/>
    <w:rsid w:val="00415B4D"/>
    <w:rsid w:val="00420420"/>
    <w:rsid w:val="0043119C"/>
    <w:rsid w:val="00440804"/>
    <w:rsid w:val="00444728"/>
    <w:rsid w:val="00452205"/>
    <w:rsid w:val="00452B6C"/>
    <w:rsid w:val="00462EA8"/>
    <w:rsid w:val="00463953"/>
    <w:rsid w:val="004B5408"/>
    <w:rsid w:val="00504BEB"/>
    <w:rsid w:val="00505784"/>
    <w:rsid w:val="0051490D"/>
    <w:rsid w:val="005331FA"/>
    <w:rsid w:val="00535717"/>
    <w:rsid w:val="00537B2B"/>
    <w:rsid w:val="005472D6"/>
    <w:rsid w:val="005602CF"/>
    <w:rsid w:val="00576916"/>
    <w:rsid w:val="00586ECF"/>
    <w:rsid w:val="005B434A"/>
    <w:rsid w:val="005C3A22"/>
    <w:rsid w:val="005D6F9D"/>
    <w:rsid w:val="005F6D80"/>
    <w:rsid w:val="00600B69"/>
    <w:rsid w:val="00611010"/>
    <w:rsid w:val="00615D30"/>
    <w:rsid w:val="00642E07"/>
    <w:rsid w:val="00643511"/>
    <w:rsid w:val="00661778"/>
    <w:rsid w:val="0067555C"/>
    <w:rsid w:val="006760CB"/>
    <w:rsid w:val="006B1142"/>
    <w:rsid w:val="006B2D78"/>
    <w:rsid w:val="006D1B55"/>
    <w:rsid w:val="006E1A4F"/>
    <w:rsid w:val="006F1A75"/>
    <w:rsid w:val="007008CE"/>
    <w:rsid w:val="00726A45"/>
    <w:rsid w:val="007527EA"/>
    <w:rsid w:val="00761EAE"/>
    <w:rsid w:val="00765805"/>
    <w:rsid w:val="00771444"/>
    <w:rsid w:val="007718A9"/>
    <w:rsid w:val="007732A7"/>
    <w:rsid w:val="007A1A7C"/>
    <w:rsid w:val="007B41D5"/>
    <w:rsid w:val="007C002A"/>
    <w:rsid w:val="007E3D6E"/>
    <w:rsid w:val="007F0973"/>
    <w:rsid w:val="007F09C6"/>
    <w:rsid w:val="00807705"/>
    <w:rsid w:val="008172BC"/>
    <w:rsid w:val="00840D41"/>
    <w:rsid w:val="00856898"/>
    <w:rsid w:val="008629E1"/>
    <w:rsid w:val="00864ADF"/>
    <w:rsid w:val="0087180C"/>
    <w:rsid w:val="00875488"/>
    <w:rsid w:val="0087795B"/>
    <w:rsid w:val="00880E30"/>
    <w:rsid w:val="00897070"/>
    <w:rsid w:val="00897293"/>
    <w:rsid w:val="008C498E"/>
    <w:rsid w:val="008C49FD"/>
    <w:rsid w:val="008E7364"/>
    <w:rsid w:val="008F4F39"/>
    <w:rsid w:val="0090230D"/>
    <w:rsid w:val="009024C0"/>
    <w:rsid w:val="00943A0D"/>
    <w:rsid w:val="00944F9F"/>
    <w:rsid w:val="009818BC"/>
    <w:rsid w:val="00983450"/>
    <w:rsid w:val="009A630A"/>
    <w:rsid w:val="009C6F86"/>
    <w:rsid w:val="009F755A"/>
    <w:rsid w:val="00A06081"/>
    <w:rsid w:val="00A07BC3"/>
    <w:rsid w:val="00A13F62"/>
    <w:rsid w:val="00A31AFE"/>
    <w:rsid w:val="00A67B94"/>
    <w:rsid w:val="00A7113F"/>
    <w:rsid w:val="00A71592"/>
    <w:rsid w:val="00A81493"/>
    <w:rsid w:val="00A96128"/>
    <w:rsid w:val="00AA1052"/>
    <w:rsid w:val="00AC0E18"/>
    <w:rsid w:val="00AC4420"/>
    <w:rsid w:val="00AE7DEA"/>
    <w:rsid w:val="00AF3B89"/>
    <w:rsid w:val="00B02F69"/>
    <w:rsid w:val="00B039FA"/>
    <w:rsid w:val="00B07002"/>
    <w:rsid w:val="00B27AE5"/>
    <w:rsid w:val="00B33B32"/>
    <w:rsid w:val="00B41D99"/>
    <w:rsid w:val="00B44740"/>
    <w:rsid w:val="00B80747"/>
    <w:rsid w:val="00B859F6"/>
    <w:rsid w:val="00BB0D7F"/>
    <w:rsid w:val="00BD182C"/>
    <w:rsid w:val="00BD300B"/>
    <w:rsid w:val="00C046B1"/>
    <w:rsid w:val="00C12545"/>
    <w:rsid w:val="00C2688B"/>
    <w:rsid w:val="00C37DF9"/>
    <w:rsid w:val="00C52FAB"/>
    <w:rsid w:val="00C62E7B"/>
    <w:rsid w:val="00C6525C"/>
    <w:rsid w:val="00C75DBD"/>
    <w:rsid w:val="00C8721D"/>
    <w:rsid w:val="00CB25D6"/>
    <w:rsid w:val="00CC619F"/>
    <w:rsid w:val="00CC6C9E"/>
    <w:rsid w:val="00CD67FB"/>
    <w:rsid w:val="00CD73B1"/>
    <w:rsid w:val="00CE03DA"/>
    <w:rsid w:val="00CE509A"/>
    <w:rsid w:val="00CF307C"/>
    <w:rsid w:val="00D01AC9"/>
    <w:rsid w:val="00D13E51"/>
    <w:rsid w:val="00D16BB8"/>
    <w:rsid w:val="00D30226"/>
    <w:rsid w:val="00D35E45"/>
    <w:rsid w:val="00D37D35"/>
    <w:rsid w:val="00D401A9"/>
    <w:rsid w:val="00D6077E"/>
    <w:rsid w:val="00D67E53"/>
    <w:rsid w:val="00D84FD0"/>
    <w:rsid w:val="00DA6FF1"/>
    <w:rsid w:val="00DA7553"/>
    <w:rsid w:val="00DD0FDE"/>
    <w:rsid w:val="00DD2F05"/>
    <w:rsid w:val="00DE2888"/>
    <w:rsid w:val="00DE3D74"/>
    <w:rsid w:val="00E0250B"/>
    <w:rsid w:val="00E21AC3"/>
    <w:rsid w:val="00E45884"/>
    <w:rsid w:val="00E7160F"/>
    <w:rsid w:val="00E7796C"/>
    <w:rsid w:val="00E83BAD"/>
    <w:rsid w:val="00E91EDE"/>
    <w:rsid w:val="00E96DAE"/>
    <w:rsid w:val="00E97EF0"/>
    <w:rsid w:val="00EA1B57"/>
    <w:rsid w:val="00EA796D"/>
    <w:rsid w:val="00EB450E"/>
    <w:rsid w:val="00EB4775"/>
    <w:rsid w:val="00EB73DF"/>
    <w:rsid w:val="00ED260F"/>
    <w:rsid w:val="00ED5951"/>
    <w:rsid w:val="00F03387"/>
    <w:rsid w:val="00F16B69"/>
    <w:rsid w:val="00F17EA0"/>
    <w:rsid w:val="00F216F7"/>
    <w:rsid w:val="00F2219D"/>
    <w:rsid w:val="00F23814"/>
    <w:rsid w:val="00F31686"/>
    <w:rsid w:val="00F623A3"/>
    <w:rsid w:val="00F71F88"/>
    <w:rsid w:val="00F74D6F"/>
    <w:rsid w:val="00F77DD8"/>
    <w:rsid w:val="00F978C5"/>
    <w:rsid w:val="00FA538F"/>
    <w:rsid w:val="00FC6E43"/>
    <w:rsid w:val="00FD63F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CEA0-5E57-4C9F-BAE8-F9642A5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66</cp:revision>
  <cp:lastPrinted>2022-08-31T06:40:00Z</cp:lastPrinted>
  <dcterms:created xsi:type="dcterms:W3CDTF">2022-06-06T02:21:00Z</dcterms:created>
  <dcterms:modified xsi:type="dcterms:W3CDTF">2022-08-31T06:51:00Z</dcterms:modified>
</cp:coreProperties>
</file>